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-463549</wp:posOffset>
                </wp:positionH>
                <wp:positionV relativeFrom="paragraph">
                  <wp:posOffset>162502</wp:posOffset>
                </wp:positionV>
                <wp:extent cx="2812473" cy="2888673"/>
                <wp:effectExtent b="6985" l="0" r="698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73" cy="288867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-463549</wp:posOffset>
                </wp:positionH>
                <wp:positionV relativeFrom="paragraph">
                  <wp:posOffset>162502</wp:posOffset>
                </wp:positionV>
                <wp:extent cx="2819458" cy="289565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58" cy="28956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Son cerchio</w:t>
      </w:r>
    </w:p>
    <w:p w:rsidR="00000000" w:rsidDel="00000000" w:rsidP="00000000" w:rsidRDefault="00000000" w:rsidRPr="00000000" w14:paraId="00000007">
      <w:pPr>
        <w:tabs>
          <w:tab w:val="left" w:pos="4004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e son rotondo</w:t>
      </w:r>
    </w:p>
    <w:p w:rsidR="00000000" w:rsidDel="00000000" w:rsidP="00000000" w:rsidRDefault="00000000" w:rsidRPr="00000000" w14:paraId="00000008">
      <w:pPr>
        <w:tabs>
          <w:tab w:val="left" w:pos="4004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giro sempre </w:t>
      </w:r>
    </w:p>
    <w:p w:rsidR="00000000" w:rsidDel="00000000" w:rsidP="00000000" w:rsidRDefault="00000000" w:rsidRPr="00000000" w14:paraId="00000009">
      <w:pPr>
        <w:tabs>
          <w:tab w:val="left" w:pos="4004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in tutto il mondo</w:t>
      </w:r>
    </w:p>
    <w:p w:rsidR="00000000" w:rsidDel="00000000" w:rsidP="00000000" w:rsidRDefault="00000000" w:rsidRPr="00000000" w14:paraId="0000000A">
      <w:pPr>
        <w:tabs>
          <w:tab w:val="left" w:pos="4004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se mi trovi in </w:t>
      </w:r>
    </w:p>
    <w:p w:rsidR="00000000" w:rsidDel="00000000" w:rsidP="00000000" w:rsidRDefault="00000000" w:rsidRPr="00000000" w14:paraId="0000000B">
      <w:pPr>
        <w:tabs>
          <w:tab w:val="left" w:pos="4004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un giardino</w:t>
      </w:r>
    </w:p>
    <w:p w:rsidR="00000000" w:rsidDel="00000000" w:rsidP="00000000" w:rsidRDefault="00000000" w:rsidRPr="00000000" w14:paraId="0000000C">
      <w:pPr>
        <w:tabs>
          <w:tab w:val="left" w:pos="4004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sono la palla</w:t>
      </w:r>
    </w:p>
    <w:p w:rsidR="00000000" w:rsidDel="00000000" w:rsidP="00000000" w:rsidRDefault="00000000" w:rsidRPr="00000000" w14:paraId="0000000D">
      <w:pPr>
        <w:tabs>
          <w:tab w:val="left" w:pos="4004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di un bambino</w:t>
      </w:r>
    </w:p>
    <w:p w:rsidR="00000000" w:rsidDel="00000000" w:rsidP="00000000" w:rsidRDefault="00000000" w:rsidRPr="00000000" w14:paraId="0000000E">
      <w:pPr>
        <w:tabs>
          <w:tab w:val="left" w:pos="4004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su una macchina</w:t>
      </w:r>
    </w:p>
    <w:p w:rsidR="00000000" w:rsidDel="00000000" w:rsidP="00000000" w:rsidRDefault="00000000" w:rsidRPr="00000000" w14:paraId="0000000F">
      <w:pPr>
        <w:tabs>
          <w:tab w:val="left" w:pos="4004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gigante mi</w:t>
      </w:r>
    </w:p>
    <w:p w:rsidR="00000000" w:rsidDel="00000000" w:rsidP="00000000" w:rsidRDefault="00000000" w:rsidRPr="00000000" w14:paraId="00000010">
      <w:pPr>
        <w:tabs>
          <w:tab w:val="left" w:pos="4004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trasformo</w:t>
      </w:r>
    </w:p>
    <w:p w:rsidR="00000000" w:rsidDel="00000000" w:rsidP="00000000" w:rsidRDefault="00000000" w:rsidRPr="00000000" w14:paraId="00000011">
      <w:pPr>
        <w:tabs>
          <w:tab w:val="left" w:pos="4004"/>
        </w:tabs>
        <w:rPr>
          <w:sz w:val="40"/>
          <w:szCs w:val="40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in un volante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-546907</wp:posOffset>
                </wp:positionH>
                <wp:positionV relativeFrom="paragraph">
                  <wp:posOffset>1537335</wp:posOffset>
                </wp:positionV>
                <wp:extent cx="2812473" cy="3816927"/>
                <wp:effectExtent b="19050" l="12700" r="19685" t="1270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73" cy="3816927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-546907</wp:posOffset>
                </wp:positionH>
                <wp:positionV relativeFrom="paragraph">
                  <wp:posOffset>1537335</wp:posOffset>
                </wp:positionV>
                <wp:extent cx="2844858" cy="384867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58" cy="38486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058"/>
        </w:tabs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 xml:space="preserve">Son un triangolo</w:t>
      </w:r>
    </w:p>
    <w:p w:rsidR="00000000" w:rsidDel="00000000" w:rsidP="00000000" w:rsidRDefault="00000000" w:rsidRPr="00000000" w14:paraId="00000018">
      <w:pPr>
        <w:tabs>
          <w:tab w:val="left" w:pos="3938"/>
        </w:tabs>
        <w:rPr>
          <w:b w:val="1"/>
          <w:i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ab/>
        <w:t xml:space="preserve">preciso ho tre lati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938"/>
        </w:tabs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 xml:space="preserve">e un sorriso sono</w:t>
      </w:r>
    </w:p>
    <w:p w:rsidR="00000000" w:rsidDel="00000000" w:rsidP="00000000" w:rsidRDefault="00000000" w:rsidRPr="00000000" w14:paraId="0000001A">
      <w:pPr>
        <w:tabs>
          <w:tab w:val="left" w:pos="3938"/>
        </w:tabs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 xml:space="preserve">un poco spigoloso</w:t>
      </w:r>
    </w:p>
    <w:p w:rsidR="00000000" w:rsidDel="00000000" w:rsidP="00000000" w:rsidRDefault="00000000" w:rsidRPr="00000000" w14:paraId="0000001B">
      <w:pPr>
        <w:tabs>
          <w:tab w:val="left" w:pos="3938"/>
        </w:tabs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 xml:space="preserve">ma non sono pericoloso</w:t>
      </w:r>
    </w:p>
    <w:p w:rsidR="00000000" w:rsidDel="00000000" w:rsidP="00000000" w:rsidRDefault="00000000" w:rsidRPr="00000000" w14:paraId="0000001C">
      <w:pPr>
        <w:tabs>
          <w:tab w:val="left" w:pos="3938"/>
        </w:tabs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 xml:space="preserve">e le vele sopra al mare</w:t>
      </w:r>
    </w:p>
    <w:p w:rsidR="00000000" w:rsidDel="00000000" w:rsidP="00000000" w:rsidRDefault="00000000" w:rsidRPr="00000000" w14:paraId="0000001D">
      <w:pPr>
        <w:tabs>
          <w:tab w:val="left" w:pos="3938"/>
        </w:tabs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 xml:space="preserve">senza di me non sanno</w:t>
      </w:r>
    </w:p>
    <w:p w:rsidR="00000000" w:rsidDel="00000000" w:rsidP="00000000" w:rsidRDefault="00000000" w:rsidRPr="00000000" w14:paraId="0000001E">
      <w:pPr>
        <w:tabs>
          <w:tab w:val="left" w:pos="3938"/>
        </w:tabs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  <w:t xml:space="preserve">andare</w:t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